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EB4DE" w14:textId="77777777" w:rsidR="00A31319" w:rsidRDefault="00A31319" w:rsidP="00A31319">
      <w:pPr>
        <w:spacing w:line="259" w:lineRule="auto"/>
        <w:ind w:left="88"/>
        <w:jc w:val="center"/>
        <w:rPr>
          <w:rFonts w:ascii="Calibri" w:eastAsia="Calibri" w:hAnsi="Calibri" w:cs="Calibri"/>
          <w:sz w:val="24"/>
          <w:szCs w:val="24"/>
        </w:rPr>
      </w:pPr>
      <w:r>
        <w:rPr>
          <w:rFonts w:ascii="Times New Roman" w:eastAsia="Times New Roman" w:hAnsi="Times New Roman" w:cs="Times New Roman"/>
          <w:b/>
          <w:sz w:val="24"/>
          <w:szCs w:val="24"/>
        </w:rPr>
        <w:t>BOARD OF TRUST FUND COMMISSIONERS</w:t>
      </w:r>
    </w:p>
    <w:p w14:paraId="2E2D5E73" w14:textId="22A6097A" w:rsidR="00A31319" w:rsidRDefault="00A31319" w:rsidP="00A31319">
      <w:pPr>
        <w:spacing w:line="259" w:lineRule="auto"/>
        <w:ind w:left="103" w:right="2" w:hanging="10"/>
        <w:jc w:val="center"/>
        <w:rPr>
          <w:rFonts w:ascii="Calibri" w:eastAsia="Calibri" w:hAnsi="Calibri" w:cs="Calibri"/>
          <w:sz w:val="24"/>
          <w:szCs w:val="24"/>
        </w:rPr>
      </w:pPr>
      <w:r>
        <w:rPr>
          <w:rFonts w:ascii="Times New Roman" w:eastAsia="Times New Roman" w:hAnsi="Times New Roman" w:cs="Times New Roman"/>
          <w:b/>
          <w:sz w:val="24"/>
          <w:szCs w:val="24"/>
        </w:rPr>
        <w:t xml:space="preserve">Thursday, </w:t>
      </w:r>
      <w:r w:rsidR="00DE3E48">
        <w:rPr>
          <w:rFonts w:ascii="Times New Roman" w:eastAsia="Times New Roman" w:hAnsi="Times New Roman" w:cs="Times New Roman"/>
          <w:b/>
          <w:sz w:val="24"/>
          <w:szCs w:val="24"/>
        </w:rPr>
        <w:t>September 11</w:t>
      </w:r>
      <w:r>
        <w:rPr>
          <w:rFonts w:ascii="Times New Roman" w:eastAsia="Times New Roman" w:hAnsi="Times New Roman" w:cs="Times New Roman"/>
          <w:b/>
          <w:sz w:val="24"/>
          <w:szCs w:val="24"/>
        </w:rPr>
        <w:t xml:space="preserve">, 2025 </w:t>
      </w:r>
    </w:p>
    <w:p w14:paraId="1D8D254A" w14:textId="05705E61" w:rsidR="00A31319" w:rsidRDefault="00A31319" w:rsidP="00A31319">
      <w:pPr>
        <w:spacing w:after="82" w:line="259" w:lineRule="auto"/>
        <w:ind w:left="103" w:hanging="1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12:45</w:t>
      </w:r>
      <w:r>
        <w:rPr>
          <w:rFonts w:ascii="Times New Roman" w:eastAsia="Times New Roman" w:hAnsi="Times New Roman" w:cs="Times New Roman"/>
          <w:b/>
          <w:sz w:val="24"/>
          <w:szCs w:val="24"/>
        </w:rPr>
        <w:t xml:space="preserve"> PM </w:t>
      </w:r>
    </w:p>
    <w:p w14:paraId="4ADC549C" w14:textId="1B8A24DC" w:rsidR="00A31319" w:rsidRDefault="00A31319" w:rsidP="00A31319">
      <w:pPr>
        <w:spacing w:line="259" w:lineRule="auto"/>
        <w:ind w:left="88"/>
        <w:jc w:val="center"/>
        <w:rPr>
          <w:rFonts w:ascii="Times New Roman" w:eastAsia="Times New Roman" w:hAnsi="Times New Roman" w:cs="Times New Roman"/>
          <w:b/>
          <w:sz w:val="28"/>
          <w:szCs w:val="28"/>
        </w:rPr>
      </w:pPr>
      <w:r w:rsidRPr="00A31319">
        <w:rPr>
          <w:rFonts w:ascii="Times New Roman" w:eastAsia="Times New Roman" w:hAnsi="Times New Roman" w:cs="Times New Roman"/>
          <w:b/>
          <w:sz w:val="28"/>
          <w:szCs w:val="28"/>
        </w:rPr>
        <w:t>AGENDA</w:t>
      </w:r>
    </w:p>
    <w:p w14:paraId="01A6BE84" w14:textId="77777777" w:rsidR="00A31319" w:rsidRDefault="00A31319" w:rsidP="00A31319">
      <w:pPr>
        <w:spacing w:after="82" w:line="259" w:lineRule="auto"/>
        <w:ind w:left="103" w:right="6" w:hanging="10"/>
        <w:jc w:val="center"/>
        <w:rPr>
          <w:rFonts w:ascii="Calibri" w:eastAsia="Calibri" w:hAnsi="Calibri" w:cs="Calibri"/>
          <w:sz w:val="24"/>
          <w:szCs w:val="24"/>
        </w:rPr>
      </w:pPr>
      <w:r>
        <w:rPr>
          <w:rFonts w:ascii="Times New Roman" w:eastAsia="Times New Roman" w:hAnsi="Times New Roman" w:cs="Times New Roman"/>
          <w:b/>
          <w:sz w:val="24"/>
          <w:szCs w:val="24"/>
        </w:rPr>
        <w:t xml:space="preserve">Bilotta Meeting Room, Town Hall </w:t>
      </w:r>
    </w:p>
    <w:p w14:paraId="74E77942" w14:textId="77777777" w:rsidR="00A31319" w:rsidRDefault="00A31319" w:rsidP="00A31319">
      <w:pPr>
        <w:spacing w:line="259"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 </w:t>
      </w:r>
    </w:p>
    <w:p w14:paraId="6F23D8BA" w14:textId="77777777" w:rsidR="00A31319" w:rsidRDefault="00A31319" w:rsidP="00A31319">
      <w:pPr>
        <w:spacing w:after="3" w:line="239" w:lineRule="auto"/>
        <w:ind w:left="-5" w:right="717" w:hanging="10"/>
        <w:rPr>
          <w:rFonts w:ascii="Times New Roman" w:eastAsia="Times New Roman" w:hAnsi="Times New Roman" w:cs="Times New Roman"/>
          <w:color w:val="242424"/>
          <w:sz w:val="16"/>
          <w:szCs w:val="16"/>
        </w:rPr>
      </w:pPr>
      <w:r>
        <w:rPr>
          <w:rFonts w:ascii="Times New Roman" w:eastAsia="Times New Roman" w:hAnsi="Times New Roman" w:cs="Times New Roman"/>
          <w:color w:val="242424"/>
          <w:sz w:val="16"/>
          <w:szCs w:val="16"/>
        </w:rPr>
        <w:t>In accordance with the requirements of the Open Meeting Law, please be advised that this meeting is being recorded and broadcast live over the Lunenburg Public Access channel, on Facebook Live on the Public Access Facebook page</w:t>
      </w:r>
      <w:r>
        <w:rPr>
          <w:rFonts w:ascii="Times New Roman" w:eastAsia="Times New Roman" w:hAnsi="Times New Roman" w:cs="Times New Roman"/>
          <w:sz w:val="16"/>
          <w:szCs w:val="16"/>
        </w:rPr>
        <w:t xml:space="preserve"> </w:t>
      </w:r>
      <w:hyperlink r:id="rId5">
        <w:r>
          <w:rPr>
            <w:rFonts w:ascii="Times New Roman" w:eastAsia="Times New Roman" w:hAnsi="Times New Roman" w:cs="Times New Roman"/>
            <w:sz w:val="16"/>
            <w:szCs w:val="16"/>
          </w:rPr>
          <w:t>(</w:t>
        </w:r>
      </w:hyperlink>
      <w:hyperlink r:id="rId6">
        <w:r>
          <w:rPr>
            <w:rFonts w:ascii="Times New Roman" w:eastAsia="Times New Roman" w:hAnsi="Times New Roman" w:cs="Times New Roman"/>
            <w:color w:val="0000FF"/>
            <w:sz w:val="16"/>
            <w:szCs w:val="16"/>
            <w:u w:val="single"/>
          </w:rPr>
          <w:t>https://www.facebook.com/Lunenburg-Public-Access-Cable-157427270975305/</w:t>
        </w:r>
      </w:hyperlink>
      <w:hyperlink r:id="rId7">
        <w:r>
          <w:rPr>
            <w:rFonts w:ascii="Times New Roman" w:eastAsia="Times New Roman" w:hAnsi="Times New Roman" w:cs="Times New Roman"/>
            <w:sz w:val="16"/>
            <w:szCs w:val="16"/>
          </w:rPr>
          <w:t>)</w:t>
        </w:r>
      </w:hyperlink>
      <w:r>
        <w:rPr>
          <w:rFonts w:ascii="Times New Roman" w:eastAsia="Times New Roman" w:hAnsi="Times New Roman" w:cs="Times New Roman"/>
          <w:sz w:val="16"/>
          <w:szCs w:val="16"/>
        </w:rPr>
        <w:t xml:space="preserve"> </w:t>
      </w:r>
      <w:r>
        <w:rPr>
          <w:rFonts w:ascii="Times New Roman" w:eastAsia="Times New Roman" w:hAnsi="Times New Roman" w:cs="Times New Roman"/>
          <w:color w:val="242424"/>
          <w:sz w:val="16"/>
          <w:szCs w:val="16"/>
        </w:rPr>
        <w:t xml:space="preserve">and will be uploaded to the Lunenburg Access YouTube after the meeting.  Additionally, please be advised that the Town of Lunenburg utilizes the Zoom platform as host for its hybrid and remote meetings; that the Zoom platform utilizes AI technology, known as "AI Companion," to create audio transcriptions of meetings to aid in the subsequent preparation of meeting minutes; and that AI Companion is activated immediately upon launching the Zoom application.  You are hereby notified that this AI technology may capture audio prior to the start of the meeting and/or following the conclusion of the meeting. </w:t>
      </w:r>
    </w:p>
    <w:p w14:paraId="4D3E57C6" w14:textId="77777777" w:rsidR="00A31319" w:rsidRDefault="00A31319" w:rsidP="00A31319">
      <w:pPr>
        <w:spacing w:line="259" w:lineRule="auto"/>
        <w:rPr>
          <w:rFonts w:ascii="Times New Roman" w:eastAsia="Times New Roman" w:hAnsi="Times New Roman" w:cs="Times New Roman"/>
          <w:color w:val="242424"/>
          <w:sz w:val="16"/>
          <w:szCs w:val="16"/>
        </w:rPr>
      </w:pPr>
      <w:r>
        <w:rPr>
          <w:rFonts w:ascii="Times New Roman" w:eastAsia="Times New Roman" w:hAnsi="Times New Roman" w:cs="Times New Roman"/>
          <w:color w:val="242424"/>
          <w:sz w:val="16"/>
          <w:szCs w:val="16"/>
        </w:rPr>
        <w:t xml:space="preserve"> </w:t>
      </w:r>
    </w:p>
    <w:p w14:paraId="6BBA18AD" w14:textId="77777777" w:rsidR="00A31319" w:rsidRDefault="00A31319" w:rsidP="00A31319">
      <w:pPr>
        <w:spacing w:after="3" w:line="239" w:lineRule="auto"/>
        <w:ind w:right="734"/>
        <w:rPr>
          <w:rFonts w:ascii="Times New Roman" w:eastAsia="Times New Roman" w:hAnsi="Times New Roman" w:cs="Times New Roman"/>
          <w:sz w:val="16"/>
          <w:szCs w:val="16"/>
        </w:rPr>
      </w:pPr>
      <w:r>
        <w:rPr>
          <w:rFonts w:ascii="Times New Roman" w:eastAsia="Times New Roman" w:hAnsi="Times New Roman" w:cs="Times New Roman"/>
          <w:color w:val="242424"/>
          <w:sz w:val="16"/>
          <w:szCs w:val="16"/>
        </w:rPr>
        <w:t xml:space="preserve">This meeting will be held in-person at the location provided on this notice. Members of the public are welcome to attend this in-person meeting. Please note that while an option for remote attendance and/or participation is being provided as a courtesy to the public, the meeting will not be suspended or terminated if technological problems interrupt the virtual broadcast, unless otherwise required by law. Members of the public with particular interest in any specific item on this agenda should make plans for in-person vs. virtual attendance accordingly. </w:t>
      </w:r>
    </w:p>
    <w:p w14:paraId="5D518534" w14:textId="77777777" w:rsidR="00A31319" w:rsidRDefault="00A31319" w:rsidP="00A31319">
      <w:pPr>
        <w:spacing w:line="259" w:lineRule="auto"/>
        <w:rPr>
          <w:rFonts w:ascii="Times New Roman" w:eastAsia="Times New Roman" w:hAnsi="Times New Roman" w:cs="Times New Roman"/>
          <w:color w:val="242424"/>
          <w:sz w:val="16"/>
          <w:szCs w:val="16"/>
        </w:rPr>
      </w:pPr>
      <w:r>
        <w:rPr>
          <w:rFonts w:ascii="Times New Roman" w:eastAsia="Times New Roman" w:hAnsi="Times New Roman" w:cs="Times New Roman"/>
          <w:color w:val="242424"/>
          <w:sz w:val="16"/>
          <w:szCs w:val="16"/>
        </w:rPr>
        <w:t xml:space="preserve"> </w:t>
      </w:r>
    </w:p>
    <w:p w14:paraId="1B700C83" w14:textId="1670D46D" w:rsidR="00A31319" w:rsidRDefault="00A31319" w:rsidP="00A31319">
      <w:pPr>
        <w:spacing w:after="3" w:line="239" w:lineRule="auto"/>
        <w:ind w:left="-5" w:right="717" w:hanging="10"/>
        <w:rPr>
          <w:rFonts w:ascii="Times New Roman" w:eastAsia="Times New Roman" w:hAnsi="Times New Roman" w:cs="Times New Roman"/>
          <w:color w:val="FF0000"/>
          <w:sz w:val="16"/>
          <w:szCs w:val="16"/>
        </w:rPr>
      </w:pPr>
      <w:r>
        <w:rPr>
          <w:rFonts w:ascii="Times New Roman" w:eastAsia="Times New Roman" w:hAnsi="Times New Roman" w:cs="Times New Roman"/>
          <w:color w:val="242424"/>
          <w:sz w:val="16"/>
          <w:szCs w:val="16"/>
        </w:rPr>
        <w:t>The following information is also provided for members of the public that would like to participate in the meeting remotely: To Participate Remotely: From a computer, please use the link below to join the public meeting webinar</w:t>
      </w:r>
      <w:r w:rsidRPr="009D7192">
        <w:rPr>
          <w:rFonts w:ascii="Times New Roman" w:eastAsia="Times New Roman" w:hAnsi="Times New Roman" w:cs="Times New Roman"/>
          <w:color w:val="242424"/>
          <w:sz w:val="16"/>
          <w:szCs w:val="16"/>
        </w:rPr>
        <w:t xml:space="preserve">: </w:t>
      </w:r>
      <w:r w:rsidRPr="009D7192">
        <w:rPr>
          <w:rFonts w:ascii="Times New Roman" w:eastAsia="Times New Roman" w:hAnsi="Times New Roman" w:cs="Times New Roman"/>
          <w:color w:val="EE0000"/>
          <w:sz w:val="16"/>
          <w:szCs w:val="16"/>
        </w:rPr>
        <w:t>https://zoom.us/j/</w:t>
      </w:r>
      <w:r w:rsidR="009D7192">
        <w:rPr>
          <w:rFonts w:ascii="Times New Roman" w:eastAsia="Times New Roman" w:hAnsi="Times New Roman" w:cs="Times New Roman"/>
          <w:color w:val="EE0000"/>
          <w:sz w:val="16"/>
          <w:szCs w:val="16"/>
        </w:rPr>
        <w:t>7663167607</w:t>
      </w:r>
      <w:r w:rsidRPr="006A0291">
        <w:rPr>
          <w:rFonts w:ascii="Times New Roman" w:eastAsia="Times New Roman" w:hAnsi="Times New Roman" w:cs="Times New Roman"/>
          <w:color w:val="242424"/>
          <w:sz w:val="16"/>
          <w:szCs w:val="16"/>
        </w:rPr>
        <w:t xml:space="preserve"> </w:t>
      </w:r>
      <w:r>
        <w:rPr>
          <w:rFonts w:ascii="Times New Roman" w:eastAsia="Times New Roman" w:hAnsi="Times New Roman" w:cs="Times New Roman"/>
          <w:color w:val="242424"/>
          <w:sz w:val="16"/>
          <w:szCs w:val="16"/>
        </w:rPr>
        <w:t>or from a</w:t>
      </w:r>
      <w:r>
        <w:rPr>
          <w:rFonts w:ascii="Times New Roman" w:eastAsia="Times New Roman" w:hAnsi="Times New Roman" w:cs="Times New Roman"/>
          <w:sz w:val="16"/>
          <w:szCs w:val="16"/>
        </w:rPr>
        <w:t xml:space="preserve"> </w:t>
      </w:r>
      <w:r>
        <w:rPr>
          <w:rFonts w:ascii="Times New Roman" w:eastAsia="Times New Roman" w:hAnsi="Times New Roman" w:cs="Times New Roman"/>
          <w:color w:val="FF0000"/>
          <w:sz w:val="16"/>
          <w:szCs w:val="16"/>
        </w:rPr>
        <w:t xml:space="preserve">telephone, dial the toll free number (888) 475-4499 and enter </w:t>
      </w:r>
      <w:r w:rsidRPr="009D7192">
        <w:rPr>
          <w:rFonts w:ascii="Times New Roman" w:eastAsia="Times New Roman" w:hAnsi="Times New Roman" w:cs="Times New Roman"/>
          <w:color w:val="FF0000"/>
          <w:sz w:val="16"/>
          <w:szCs w:val="16"/>
        </w:rPr>
        <w:t xml:space="preserve">Webinar ID: </w:t>
      </w:r>
      <w:r w:rsidR="009D7192">
        <w:rPr>
          <w:rFonts w:ascii="Times New Roman" w:eastAsia="Times New Roman" w:hAnsi="Times New Roman" w:cs="Times New Roman"/>
          <w:color w:val="FF0000"/>
          <w:sz w:val="16"/>
          <w:szCs w:val="16"/>
        </w:rPr>
        <w:t>766 316 7607</w:t>
      </w:r>
      <w:r>
        <w:rPr>
          <w:rFonts w:ascii="Times New Roman" w:eastAsia="Times New Roman" w:hAnsi="Times New Roman" w:cs="Times New Roman"/>
          <w:color w:val="FF0000"/>
          <w:sz w:val="16"/>
          <w:szCs w:val="16"/>
        </w:rPr>
        <w:t xml:space="preserve"> # </w:t>
      </w:r>
      <w:r>
        <w:rPr>
          <w:rFonts w:ascii="Times New Roman" w:eastAsia="Times New Roman" w:hAnsi="Times New Roman" w:cs="Times New Roman"/>
          <w:color w:val="242424"/>
          <w:sz w:val="16"/>
          <w:szCs w:val="16"/>
        </w:rPr>
        <w:t xml:space="preserve">If you have not registered with Zoom you will be asked for your name and an e-mail address. </w:t>
      </w:r>
    </w:p>
    <w:p w14:paraId="349CB14B" w14:textId="77777777" w:rsidR="00A31319" w:rsidRDefault="00A31319" w:rsidP="00A31319">
      <w:pPr>
        <w:spacing w:line="280" w:lineRule="auto"/>
        <w:rPr>
          <w:rFonts w:ascii="Times New Roman" w:eastAsia="Times New Roman" w:hAnsi="Times New Roman" w:cs="Times New Roman"/>
          <w:sz w:val="16"/>
          <w:szCs w:val="16"/>
        </w:rPr>
      </w:pPr>
      <w:r>
        <w:rPr>
          <w:rFonts w:ascii="Times New Roman" w:eastAsia="Times New Roman" w:hAnsi="Times New Roman" w:cs="Times New Roman"/>
          <w:color w:val="FF0000"/>
          <w:sz w:val="16"/>
          <w:szCs w:val="16"/>
        </w:rPr>
        <w:t>Note: No participant ID is needed, just press # when asked. Telephone users may dial *9 to request to speak after joining the meeting. Computer and app users may use the “raise hand” feature to request to speak.</w:t>
      </w:r>
      <w:r>
        <w:rPr>
          <w:rFonts w:ascii="Times New Roman" w:eastAsia="Times New Roman" w:hAnsi="Times New Roman" w:cs="Times New Roman"/>
          <w:sz w:val="16"/>
          <w:szCs w:val="16"/>
        </w:rPr>
        <w:t xml:space="preserve"> </w:t>
      </w:r>
    </w:p>
    <w:p w14:paraId="7A4A4A75" w14:textId="77777777" w:rsidR="00A31319" w:rsidRDefault="00A31319" w:rsidP="00A31319">
      <w:pPr>
        <w:spacing w:line="259"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p w14:paraId="0F175DE6" w14:textId="77777777" w:rsidR="00A31319" w:rsidRDefault="00A31319" w:rsidP="00A31319">
      <w:pPr>
        <w:spacing w:after="18" w:line="239" w:lineRule="auto"/>
        <w:ind w:right="110"/>
        <w:jc w:val="both"/>
        <w:rPr>
          <w:rFonts w:ascii="Times New Roman" w:eastAsia="Times New Roman" w:hAnsi="Times New Roman" w:cs="Times New Roman"/>
          <w:color w:val="242424"/>
          <w:sz w:val="16"/>
          <w:szCs w:val="16"/>
        </w:rPr>
      </w:pPr>
      <w:r>
        <w:rPr>
          <w:rFonts w:ascii="Times New Roman" w:eastAsia="Times New Roman" w:hAnsi="Times New Roman" w:cs="Times New Roman"/>
          <w:color w:val="242424"/>
          <w:sz w:val="16"/>
          <w:szCs w:val="16"/>
        </w:rPr>
        <w:t xml:space="preserve">The agenda lists all the topics which may be discussed at the meeting and are those reasonably anticipated by the Chair. Votes may be taken as a result of these discussions. Not all the items listed may in fact be discussed and other items not listed may also be brought up for discussion to the extent permitted by Open Meeting Law. </w:t>
      </w:r>
    </w:p>
    <w:p w14:paraId="0E79E98B" w14:textId="6E85C37D" w:rsidR="00A31319" w:rsidRDefault="00A31319" w:rsidP="00A31319">
      <w:pPr>
        <w:spacing w:line="259" w:lineRule="auto"/>
        <w:jc w:val="center"/>
        <w:rPr>
          <w:rFonts w:ascii="Times New Roman" w:eastAsia="Times New Roman" w:hAnsi="Times New Roman" w:cs="Times New Roman"/>
          <w:b/>
        </w:rPr>
        <w:sectPr w:rsidR="00A31319" w:rsidSect="00A31319">
          <w:pgSz w:w="12240" w:h="15840"/>
          <w:pgMar w:top="1440" w:right="1440" w:bottom="1440" w:left="1440" w:header="720" w:footer="720" w:gutter="0"/>
          <w:pgNumType w:start="1"/>
          <w:cols w:space="720"/>
        </w:sectPr>
      </w:pPr>
      <w:r>
        <w:rPr>
          <w:rFonts w:ascii="Times New Roman" w:eastAsia="Times New Roman" w:hAnsi="Times New Roman" w:cs="Times New Roman"/>
          <w:color w:val="242424"/>
          <w:sz w:val="20"/>
          <w:szCs w:val="20"/>
        </w:rPr>
        <w:t xml:space="preserve"> </w:t>
      </w:r>
      <w:r>
        <w:rPr>
          <w:rFonts w:ascii="Times New Roman" w:eastAsia="Times New Roman" w:hAnsi="Times New Roman" w:cs="Times New Roman"/>
          <w:b/>
        </w:rPr>
        <w:t>12:45</w:t>
      </w:r>
      <w:r>
        <w:rPr>
          <w:rFonts w:ascii="Times New Roman" w:eastAsia="Times New Roman" w:hAnsi="Times New Roman" w:cs="Times New Roman"/>
          <w:b/>
        </w:rPr>
        <w:t xml:space="preserve"> PM CALL TO ORDER  </w:t>
      </w:r>
    </w:p>
    <w:p w14:paraId="76013AAE" w14:textId="77777777" w:rsidR="00A31319" w:rsidRDefault="00A31319" w:rsidP="00A31319">
      <w:pPr>
        <w:numPr>
          <w:ilvl w:val="0"/>
          <w:numId w:val="3"/>
        </w:numPr>
        <w:spacing w:after="1" w:line="259" w:lineRule="auto"/>
        <w:rPr>
          <w:rFonts w:ascii="Times New Roman" w:eastAsia="Times New Roman" w:hAnsi="Times New Roman" w:cs="Times New Roman"/>
          <w:b/>
        </w:rPr>
      </w:pPr>
      <w:r>
        <w:rPr>
          <w:rFonts w:ascii="Times New Roman" w:eastAsia="Times New Roman" w:hAnsi="Times New Roman" w:cs="Times New Roman"/>
          <w:b/>
        </w:rPr>
        <w:t>OPEN</w:t>
      </w:r>
      <w:r>
        <w:rPr>
          <w:rFonts w:ascii="Quattrocento Sans" w:eastAsia="Quattrocento Sans" w:hAnsi="Quattrocento Sans" w:cs="Quattrocento Sans"/>
        </w:rPr>
        <w:t>•</w:t>
      </w:r>
      <w:r>
        <w:rPr>
          <w:rFonts w:ascii="Times New Roman" w:eastAsia="Times New Roman" w:hAnsi="Times New Roman" w:cs="Times New Roman"/>
          <w:b/>
        </w:rPr>
        <w:t>PLEDGE OF ALLEGIANCE</w:t>
      </w:r>
    </w:p>
    <w:p w14:paraId="28352677" w14:textId="77777777" w:rsidR="00A31319" w:rsidRDefault="00A31319" w:rsidP="00A31319">
      <w:pPr>
        <w:numPr>
          <w:ilvl w:val="0"/>
          <w:numId w:val="3"/>
        </w:numPr>
        <w:spacing w:after="1" w:line="259" w:lineRule="auto"/>
        <w:rPr>
          <w:rFonts w:ascii="Times New Roman" w:eastAsia="Times New Roman" w:hAnsi="Times New Roman" w:cs="Times New Roman"/>
          <w:b/>
        </w:rPr>
      </w:pPr>
      <w:r>
        <w:rPr>
          <w:rFonts w:ascii="Times New Roman" w:eastAsia="Times New Roman" w:hAnsi="Times New Roman" w:cs="Times New Roman"/>
          <w:b/>
        </w:rPr>
        <w:t xml:space="preserve">PUBLIC COMMENT*** </w:t>
      </w:r>
    </w:p>
    <w:p w14:paraId="1A116372" w14:textId="77777777" w:rsidR="00A31319" w:rsidRDefault="00A31319" w:rsidP="00A31319">
      <w:pPr>
        <w:spacing w:after="1" w:line="259" w:lineRule="auto"/>
        <w:ind w:left="10" w:firstLine="710"/>
        <w:rPr>
          <w:rFonts w:ascii="Calibri" w:eastAsia="Calibri" w:hAnsi="Calibri" w:cs="Calibri"/>
        </w:rPr>
      </w:pPr>
      <w:r>
        <w:rPr>
          <w:rFonts w:ascii="Times New Roman" w:eastAsia="Times New Roman" w:hAnsi="Times New Roman" w:cs="Times New Roman"/>
          <w:b/>
        </w:rPr>
        <w:t xml:space="preserve">COMMISSION </w:t>
      </w:r>
      <w:r>
        <w:rPr>
          <w:rFonts w:ascii="Quattrocento Sans" w:eastAsia="Quattrocento Sans" w:hAnsi="Quattrocento Sans" w:cs="Quattrocento Sans"/>
        </w:rPr>
        <w:t>•</w:t>
      </w:r>
      <w:r>
        <w:t xml:space="preserve"> </w:t>
      </w:r>
      <w:r>
        <w:rPr>
          <w:rFonts w:ascii="Times New Roman" w:eastAsia="Times New Roman" w:hAnsi="Times New Roman" w:cs="Times New Roman"/>
          <w:b/>
        </w:rPr>
        <w:t xml:space="preserve">PUBLIC </w:t>
      </w:r>
    </w:p>
    <w:p w14:paraId="2820D971" w14:textId="77777777" w:rsidR="00A31319" w:rsidRDefault="00A31319" w:rsidP="00A31319">
      <w:pPr>
        <w:numPr>
          <w:ilvl w:val="0"/>
          <w:numId w:val="3"/>
        </w:numPr>
        <w:spacing w:after="1" w:line="259" w:lineRule="auto"/>
        <w:rPr>
          <w:rFonts w:ascii="Times New Roman" w:eastAsia="Times New Roman" w:hAnsi="Times New Roman" w:cs="Times New Roman"/>
          <w:b/>
        </w:rPr>
      </w:pPr>
      <w:r>
        <w:rPr>
          <w:rFonts w:ascii="Times New Roman" w:eastAsia="Times New Roman" w:hAnsi="Times New Roman" w:cs="Times New Roman"/>
          <w:b/>
        </w:rPr>
        <w:t>ANNOUNCEMENTS AND</w:t>
      </w:r>
    </w:p>
    <w:p w14:paraId="0F429367" w14:textId="77777777" w:rsidR="00A31319" w:rsidRDefault="00A31319" w:rsidP="00A31319">
      <w:pPr>
        <w:spacing w:after="1" w:line="259" w:lineRule="auto"/>
        <w:ind w:left="720"/>
        <w:rPr>
          <w:rFonts w:ascii="Times New Roman" w:eastAsia="Times New Roman" w:hAnsi="Times New Roman" w:cs="Times New Roman"/>
          <w:b/>
        </w:rPr>
      </w:pPr>
      <w:r>
        <w:rPr>
          <w:rFonts w:ascii="Times New Roman" w:eastAsia="Times New Roman" w:hAnsi="Times New Roman" w:cs="Times New Roman"/>
          <w:b/>
        </w:rPr>
        <w:t>COMMUNICATIONS FROM TRUST REPRESENTATIVES</w:t>
      </w:r>
    </w:p>
    <w:p w14:paraId="081D979C" w14:textId="77777777" w:rsidR="00A31319" w:rsidRDefault="00A31319" w:rsidP="00A31319">
      <w:pPr>
        <w:numPr>
          <w:ilvl w:val="0"/>
          <w:numId w:val="3"/>
        </w:numPr>
        <w:spacing w:after="1" w:line="259" w:lineRule="auto"/>
        <w:rPr>
          <w:rFonts w:ascii="Times New Roman" w:eastAsia="Times New Roman" w:hAnsi="Times New Roman" w:cs="Times New Roman"/>
          <w:b/>
        </w:rPr>
      </w:pPr>
      <w:r>
        <w:rPr>
          <w:rFonts w:ascii="Times New Roman" w:eastAsia="Times New Roman" w:hAnsi="Times New Roman" w:cs="Times New Roman"/>
          <w:b/>
        </w:rPr>
        <w:t>SCHEDULED MEETINGS</w:t>
      </w:r>
    </w:p>
    <w:p w14:paraId="724DF032" w14:textId="77777777" w:rsidR="00A31319" w:rsidRDefault="00A31319" w:rsidP="00A31319">
      <w:pPr>
        <w:spacing w:after="1" w:line="259" w:lineRule="auto"/>
        <w:ind w:left="720"/>
        <w:rPr>
          <w:rFonts w:ascii="Times New Roman" w:eastAsia="Times New Roman" w:hAnsi="Times New Roman" w:cs="Times New Roman"/>
          <w:b/>
        </w:rPr>
      </w:pPr>
      <w:r>
        <w:rPr>
          <w:rFonts w:ascii="Times New Roman" w:eastAsia="Times New Roman" w:hAnsi="Times New Roman" w:cs="Times New Roman"/>
          <w:b/>
        </w:rPr>
        <w:t>(every 2</w:t>
      </w:r>
      <w:r>
        <w:rPr>
          <w:rFonts w:ascii="Times New Roman" w:eastAsia="Times New Roman" w:hAnsi="Times New Roman" w:cs="Times New Roman"/>
          <w:b/>
          <w:vertAlign w:val="superscript"/>
        </w:rPr>
        <w:t>nd</w:t>
      </w:r>
      <w:r>
        <w:rPr>
          <w:rFonts w:ascii="Times New Roman" w:eastAsia="Times New Roman" w:hAnsi="Times New Roman" w:cs="Times New Roman"/>
          <w:b/>
        </w:rPr>
        <w:t xml:space="preserve"> and 4</w:t>
      </w:r>
      <w:r>
        <w:rPr>
          <w:rFonts w:ascii="Times New Roman" w:eastAsia="Times New Roman" w:hAnsi="Times New Roman" w:cs="Times New Roman"/>
          <w:b/>
          <w:vertAlign w:val="superscript"/>
        </w:rPr>
        <w:t>th</w:t>
      </w:r>
      <w:r>
        <w:rPr>
          <w:rFonts w:ascii="Times New Roman" w:eastAsia="Times New Roman" w:hAnsi="Times New Roman" w:cs="Times New Roman"/>
          <w:b/>
        </w:rPr>
        <w:t xml:space="preserve"> Thursday)</w:t>
      </w:r>
    </w:p>
    <w:p w14:paraId="330494AB" w14:textId="77777777" w:rsidR="00A31319" w:rsidRDefault="00A31319" w:rsidP="00A31319">
      <w:pPr>
        <w:numPr>
          <w:ilvl w:val="0"/>
          <w:numId w:val="3"/>
        </w:numPr>
        <w:pBdr>
          <w:top w:val="nil"/>
          <w:left w:val="nil"/>
          <w:bottom w:val="nil"/>
          <w:right w:val="nil"/>
          <w:between w:val="nil"/>
        </w:pBdr>
        <w:spacing w:after="1" w:line="259" w:lineRule="auto"/>
        <w:rPr>
          <w:rFonts w:ascii="Times New Roman" w:eastAsia="Times New Roman" w:hAnsi="Times New Roman" w:cs="Times New Roman"/>
          <w:b/>
        </w:rPr>
      </w:pPr>
      <w:r>
        <w:rPr>
          <w:rFonts w:ascii="Times New Roman" w:eastAsia="Times New Roman" w:hAnsi="Times New Roman" w:cs="Times New Roman"/>
          <w:b/>
        </w:rPr>
        <w:t>TREASURER AND FINANCE</w:t>
      </w:r>
    </w:p>
    <w:p w14:paraId="51C82A2E" w14:textId="77777777" w:rsidR="00A31319" w:rsidRDefault="00A31319" w:rsidP="00A31319">
      <w:pPr>
        <w:pBdr>
          <w:top w:val="nil"/>
          <w:left w:val="nil"/>
          <w:bottom w:val="nil"/>
          <w:right w:val="nil"/>
          <w:between w:val="nil"/>
        </w:pBdr>
        <w:spacing w:after="1" w:line="259" w:lineRule="auto"/>
        <w:ind w:left="10" w:firstLine="710"/>
        <w:rPr>
          <w:rFonts w:ascii="Times New Roman" w:eastAsia="Times New Roman" w:hAnsi="Times New Roman" w:cs="Times New Roman"/>
          <w:b/>
        </w:rPr>
      </w:pPr>
      <w:r>
        <w:rPr>
          <w:rFonts w:ascii="Times New Roman" w:eastAsia="Times New Roman" w:hAnsi="Times New Roman" w:cs="Times New Roman"/>
          <w:b/>
        </w:rPr>
        <w:t xml:space="preserve"> DIRECTOR REPORTS </w:t>
      </w:r>
    </w:p>
    <w:p w14:paraId="0706FA2F" w14:textId="1262593C" w:rsidR="00A31319" w:rsidRDefault="00A31319" w:rsidP="00A31319">
      <w:pPr>
        <w:spacing w:line="259" w:lineRule="auto"/>
        <w:ind w:left="720"/>
        <w:rPr>
          <w:rFonts w:ascii="Times New Roman" w:eastAsia="Times New Roman" w:hAnsi="Times New Roman" w:cs="Times New Roman"/>
        </w:rPr>
      </w:pPr>
      <w:r>
        <w:rPr>
          <w:rFonts w:ascii="Times New Roman" w:eastAsia="Times New Roman" w:hAnsi="Times New Roman" w:cs="Times New Roman"/>
        </w:rPr>
        <w:t>Treasurer and Finance director presentation with Bartholomew and</w:t>
      </w:r>
      <w:r w:rsidR="00DE3E48">
        <w:rPr>
          <w:rFonts w:ascii="Times New Roman" w:eastAsia="Times New Roman" w:hAnsi="Times New Roman" w:cs="Times New Roman"/>
        </w:rPr>
        <w:t>C</w:t>
      </w:r>
      <w:r>
        <w:rPr>
          <w:rFonts w:ascii="Times New Roman" w:eastAsia="Times New Roman" w:hAnsi="Times New Roman" w:cs="Times New Roman"/>
        </w:rPr>
        <w:t>company schedule 12:50 PM</w:t>
      </w:r>
      <w:r>
        <w:rPr>
          <w:rFonts w:ascii="Times New Roman" w:eastAsia="Times New Roman" w:hAnsi="Times New Roman" w:cs="Times New Roman"/>
        </w:rPr>
        <w:t xml:space="preserve"> </w:t>
      </w:r>
    </w:p>
    <w:p w14:paraId="31B89DE3" w14:textId="77777777" w:rsidR="00A31319" w:rsidRDefault="00A31319" w:rsidP="00A31319">
      <w:pPr>
        <w:numPr>
          <w:ilvl w:val="0"/>
          <w:numId w:val="3"/>
        </w:numPr>
        <w:pBdr>
          <w:top w:val="nil"/>
          <w:left w:val="nil"/>
          <w:bottom w:val="nil"/>
          <w:right w:val="nil"/>
          <w:between w:val="nil"/>
        </w:pBdr>
        <w:spacing w:after="1" w:line="259" w:lineRule="auto"/>
        <w:rPr>
          <w:rFonts w:ascii="Times New Roman" w:eastAsia="Times New Roman" w:hAnsi="Times New Roman" w:cs="Times New Roman"/>
          <w:b/>
        </w:rPr>
      </w:pPr>
      <w:r>
        <w:rPr>
          <w:rFonts w:ascii="Times New Roman" w:eastAsia="Times New Roman" w:hAnsi="Times New Roman" w:cs="Times New Roman"/>
          <w:b/>
        </w:rPr>
        <w:t>NEW BUSINESS</w:t>
      </w:r>
    </w:p>
    <w:p w14:paraId="0AFCFA73" w14:textId="5EDF146A" w:rsidR="00A31319" w:rsidRDefault="00A31319" w:rsidP="00A31319">
      <w:pPr>
        <w:pStyle w:val="ListParagraph"/>
        <w:numPr>
          <w:ilvl w:val="0"/>
          <w:numId w:val="4"/>
        </w:numPr>
        <w:pBdr>
          <w:top w:val="nil"/>
          <w:left w:val="nil"/>
          <w:bottom w:val="nil"/>
          <w:right w:val="nil"/>
          <w:between w:val="nil"/>
        </w:pBdr>
        <w:spacing w:after="1" w:line="259" w:lineRule="auto"/>
        <w:rPr>
          <w:rFonts w:ascii="Times New Roman" w:eastAsia="Times New Roman" w:hAnsi="Times New Roman" w:cs="Times New Roman"/>
          <w:bCs/>
        </w:rPr>
      </w:pPr>
      <w:r>
        <w:rPr>
          <w:rFonts w:ascii="Times New Roman" w:eastAsia="Times New Roman" w:hAnsi="Times New Roman" w:cs="Times New Roman"/>
          <w:bCs/>
        </w:rPr>
        <w:t>Discuss Proposed written policy</w:t>
      </w:r>
    </w:p>
    <w:p w14:paraId="5ED2381E" w14:textId="2D3BE8B1" w:rsidR="009D7192" w:rsidRPr="00AE6B85" w:rsidRDefault="009D7192" w:rsidP="00A31319">
      <w:pPr>
        <w:pStyle w:val="ListParagraph"/>
        <w:numPr>
          <w:ilvl w:val="0"/>
          <w:numId w:val="4"/>
        </w:numPr>
        <w:pBdr>
          <w:top w:val="nil"/>
          <w:left w:val="nil"/>
          <w:bottom w:val="nil"/>
          <w:right w:val="nil"/>
          <w:between w:val="nil"/>
        </w:pBdr>
        <w:spacing w:after="1" w:line="259" w:lineRule="auto"/>
        <w:rPr>
          <w:rFonts w:ascii="Times New Roman" w:eastAsia="Times New Roman" w:hAnsi="Times New Roman" w:cs="Times New Roman"/>
          <w:bCs/>
        </w:rPr>
      </w:pPr>
      <w:r>
        <w:rPr>
          <w:rFonts w:ascii="Times New Roman" w:eastAsia="Times New Roman" w:hAnsi="Times New Roman" w:cs="Times New Roman"/>
          <w:bCs/>
        </w:rPr>
        <w:t>Minutes Ratification/review</w:t>
      </w:r>
    </w:p>
    <w:p w14:paraId="2620CC7F" w14:textId="77777777" w:rsidR="00A31319" w:rsidRDefault="00A31319" w:rsidP="00A31319">
      <w:pPr>
        <w:numPr>
          <w:ilvl w:val="0"/>
          <w:numId w:val="3"/>
        </w:numPr>
        <w:spacing w:after="1" w:line="259" w:lineRule="auto"/>
        <w:rPr>
          <w:rFonts w:ascii="Times New Roman" w:eastAsia="Times New Roman" w:hAnsi="Times New Roman" w:cs="Times New Roman"/>
          <w:b/>
        </w:rPr>
      </w:pPr>
      <w:r>
        <w:rPr>
          <w:rFonts w:ascii="Times New Roman" w:eastAsia="Times New Roman" w:hAnsi="Times New Roman" w:cs="Times New Roman"/>
          <w:b/>
        </w:rPr>
        <w:t>OLD BUSINESS</w:t>
      </w:r>
    </w:p>
    <w:p w14:paraId="05FA5183" w14:textId="27D19FE6" w:rsidR="00A31319" w:rsidRPr="00A31319" w:rsidRDefault="00A31319" w:rsidP="00A31319">
      <w:pPr>
        <w:numPr>
          <w:ilvl w:val="0"/>
          <w:numId w:val="1"/>
        </w:numPr>
        <w:spacing w:line="259" w:lineRule="auto"/>
        <w:rPr>
          <w:rFonts w:ascii="Times New Roman" w:eastAsia="Times New Roman" w:hAnsi="Times New Roman" w:cs="Times New Roman"/>
          <w:b/>
        </w:rPr>
      </w:pPr>
      <w:r>
        <w:rPr>
          <w:rFonts w:ascii="Times New Roman" w:eastAsia="Times New Roman" w:hAnsi="Times New Roman" w:cs="Times New Roman"/>
        </w:rPr>
        <w:t>Vacancy</w:t>
      </w:r>
    </w:p>
    <w:p w14:paraId="6F15C848" w14:textId="31A9FF2A" w:rsidR="00A31319" w:rsidRPr="00AA7CBC" w:rsidRDefault="00A31319" w:rsidP="00A31319">
      <w:pPr>
        <w:numPr>
          <w:ilvl w:val="0"/>
          <w:numId w:val="1"/>
        </w:numPr>
        <w:spacing w:line="259" w:lineRule="auto"/>
        <w:rPr>
          <w:rFonts w:ascii="Times New Roman" w:eastAsia="Times New Roman" w:hAnsi="Times New Roman" w:cs="Times New Roman"/>
          <w:b/>
        </w:rPr>
      </w:pPr>
      <w:r>
        <w:rPr>
          <w:rFonts w:ascii="Times New Roman" w:eastAsia="Times New Roman" w:hAnsi="Times New Roman" w:cs="Times New Roman"/>
        </w:rPr>
        <w:t xml:space="preserve">Goals of the </w:t>
      </w:r>
      <w:r>
        <w:rPr>
          <w:rFonts w:ascii="Times New Roman" w:eastAsia="Times New Roman" w:hAnsi="Times New Roman" w:cs="Times New Roman"/>
        </w:rPr>
        <w:t>Commission</w:t>
      </w:r>
    </w:p>
    <w:p w14:paraId="31B16D1D" w14:textId="4BCD97E9" w:rsidR="00A31319" w:rsidRDefault="00A31319" w:rsidP="00A31319">
      <w:pPr>
        <w:numPr>
          <w:ilvl w:val="0"/>
          <w:numId w:val="1"/>
        </w:numPr>
        <w:spacing w:line="259" w:lineRule="auto"/>
        <w:rPr>
          <w:rFonts w:ascii="Times New Roman" w:eastAsia="Times New Roman" w:hAnsi="Times New Roman" w:cs="Times New Roman"/>
        </w:rPr>
      </w:pPr>
      <w:r>
        <w:rPr>
          <w:rFonts w:ascii="Times New Roman" w:eastAsia="Times New Roman" w:hAnsi="Times New Roman" w:cs="Times New Roman"/>
        </w:rPr>
        <w:t xml:space="preserve">Follow up on investigations on </w:t>
      </w:r>
      <w:r>
        <w:rPr>
          <w:rFonts w:ascii="Times New Roman" w:eastAsia="Times New Roman" w:hAnsi="Times New Roman" w:cs="Times New Roman"/>
        </w:rPr>
        <w:t>Update: List of Trust Funds.</w:t>
      </w:r>
    </w:p>
    <w:p w14:paraId="52FB2EA2" w14:textId="063E6442" w:rsidR="00A31319" w:rsidRDefault="00A31319" w:rsidP="00A31319">
      <w:pPr>
        <w:pBdr>
          <w:top w:val="nil"/>
          <w:left w:val="nil"/>
          <w:bottom w:val="nil"/>
          <w:right w:val="nil"/>
          <w:between w:val="nil"/>
        </w:pBdr>
        <w:spacing w:line="259" w:lineRule="auto"/>
        <w:rPr>
          <w:rFonts w:ascii="Times New Roman" w:eastAsia="Times New Roman" w:hAnsi="Times New Roman" w:cs="Times New Roman"/>
        </w:rPr>
      </w:pPr>
    </w:p>
    <w:p w14:paraId="61455F06" w14:textId="77777777" w:rsidR="00A31319" w:rsidRPr="00A31319" w:rsidRDefault="00A31319" w:rsidP="00A31319">
      <w:pPr>
        <w:pBdr>
          <w:top w:val="nil"/>
          <w:left w:val="nil"/>
          <w:bottom w:val="nil"/>
          <w:right w:val="nil"/>
          <w:between w:val="nil"/>
        </w:pBdr>
        <w:spacing w:line="259" w:lineRule="auto"/>
        <w:rPr>
          <w:rFonts w:ascii="Times New Roman" w:eastAsia="Times New Roman" w:hAnsi="Times New Roman" w:cs="Times New Roman"/>
        </w:rPr>
      </w:pPr>
    </w:p>
    <w:p w14:paraId="0938D319" w14:textId="77777777" w:rsidR="00A31319" w:rsidRDefault="00A31319" w:rsidP="00A31319">
      <w:pPr>
        <w:numPr>
          <w:ilvl w:val="0"/>
          <w:numId w:val="3"/>
        </w:numPr>
        <w:pBdr>
          <w:top w:val="nil"/>
          <w:left w:val="nil"/>
          <w:bottom w:val="nil"/>
          <w:right w:val="nil"/>
          <w:between w:val="nil"/>
        </w:pBdr>
        <w:spacing w:after="1" w:line="259" w:lineRule="auto"/>
        <w:rPr>
          <w:rFonts w:ascii="Times New Roman" w:eastAsia="Times New Roman" w:hAnsi="Times New Roman" w:cs="Times New Roman"/>
          <w:b/>
        </w:rPr>
      </w:pPr>
      <w:r>
        <w:rPr>
          <w:rFonts w:ascii="Times New Roman" w:eastAsia="Times New Roman" w:hAnsi="Times New Roman" w:cs="Times New Roman"/>
          <w:b/>
        </w:rPr>
        <w:t>BENEFICIARY/COMMENT</w:t>
      </w:r>
    </w:p>
    <w:p w14:paraId="64071C2E" w14:textId="77777777" w:rsidR="00A31319" w:rsidRDefault="00A31319" w:rsidP="00A31319">
      <w:pPr>
        <w:numPr>
          <w:ilvl w:val="0"/>
          <w:numId w:val="3"/>
        </w:numPr>
        <w:pBdr>
          <w:top w:val="nil"/>
          <w:left w:val="nil"/>
          <w:bottom w:val="nil"/>
          <w:right w:val="nil"/>
          <w:between w:val="nil"/>
        </w:pBdr>
        <w:spacing w:after="1" w:line="259" w:lineRule="auto"/>
        <w:rPr>
          <w:rFonts w:ascii="Times New Roman" w:eastAsia="Times New Roman" w:hAnsi="Times New Roman" w:cs="Times New Roman"/>
          <w:b/>
        </w:rPr>
      </w:pPr>
      <w:r>
        <w:rPr>
          <w:rFonts w:ascii="Times New Roman" w:eastAsia="Times New Roman" w:hAnsi="Times New Roman" w:cs="Times New Roman"/>
          <w:b/>
        </w:rPr>
        <w:t xml:space="preserve">UPCOMING MEETING/EVENTS </w:t>
      </w:r>
    </w:p>
    <w:p w14:paraId="7FD0F017" w14:textId="5A8E56D1" w:rsidR="00A31319" w:rsidRPr="00A31319" w:rsidRDefault="00A31319" w:rsidP="00A31319">
      <w:pPr>
        <w:numPr>
          <w:ilvl w:val="0"/>
          <w:numId w:val="2"/>
        </w:numPr>
        <w:tabs>
          <w:tab w:val="center" w:pos="411"/>
          <w:tab w:val="center" w:pos="1281"/>
        </w:tabs>
        <w:spacing w:line="248" w:lineRule="auto"/>
      </w:pPr>
      <w:r>
        <w:tab/>
      </w:r>
      <w:r>
        <w:t>September/</w:t>
      </w:r>
      <w:r>
        <w:rPr>
          <w:rFonts w:ascii="Times New Roman" w:eastAsia="Times New Roman" w:hAnsi="Times New Roman" w:cs="Times New Roman"/>
        </w:rPr>
        <w:t>October</w:t>
      </w:r>
      <w:r w:rsidRPr="00A31319">
        <w:rPr>
          <w:rFonts w:ascii="Times New Roman" w:eastAsia="Times New Roman" w:hAnsi="Times New Roman" w:cs="Times New Roman"/>
        </w:rPr>
        <w:t xml:space="preserve"> 2025, limited meeting of the Commission vacations</w:t>
      </w:r>
    </w:p>
    <w:p w14:paraId="0E946A7E" w14:textId="77777777" w:rsidR="00A31319" w:rsidRDefault="00A31319" w:rsidP="00A31319">
      <w:pPr>
        <w:numPr>
          <w:ilvl w:val="0"/>
          <w:numId w:val="3"/>
        </w:numPr>
        <w:pBdr>
          <w:top w:val="nil"/>
          <w:left w:val="nil"/>
          <w:bottom w:val="nil"/>
          <w:right w:val="nil"/>
          <w:between w:val="nil"/>
        </w:pBdr>
        <w:spacing w:after="1" w:line="259" w:lineRule="auto"/>
        <w:rPr>
          <w:rFonts w:ascii="Times New Roman" w:eastAsia="Times New Roman" w:hAnsi="Times New Roman" w:cs="Times New Roman"/>
          <w:b/>
        </w:rPr>
      </w:pPr>
      <w:r>
        <w:rPr>
          <w:rFonts w:ascii="Times New Roman" w:eastAsia="Times New Roman" w:hAnsi="Times New Roman" w:cs="Times New Roman"/>
          <w:b/>
        </w:rPr>
        <w:t>PUBLIC COMMENT**</w:t>
      </w:r>
      <w:r>
        <w:rPr>
          <w:rFonts w:ascii="Quattrocento Sans" w:eastAsia="Quattrocento Sans" w:hAnsi="Quattrocento Sans" w:cs="Quattrocento Sans"/>
        </w:rPr>
        <w:t xml:space="preserve"> </w:t>
      </w:r>
    </w:p>
    <w:p w14:paraId="6EC6275B" w14:textId="77777777" w:rsidR="00A31319" w:rsidRDefault="00A31319" w:rsidP="00A31319">
      <w:pPr>
        <w:pBdr>
          <w:top w:val="nil"/>
          <w:left w:val="nil"/>
          <w:bottom w:val="nil"/>
          <w:right w:val="nil"/>
          <w:between w:val="nil"/>
        </w:pBdr>
        <w:spacing w:after="1" w:line="259" w:lineRule="auto"/>
        <w:ind w:left="10" w:firstLine="710"/>
        <w:rPr>
          <w:rFonts w:ascii="Times New Roman" w:eastAsia="Times New Roman" w:hAnsi="Times New Roman" w:cs="Times New Roman"/>
          <w:b/>
        </w:rPr>
      </w:pPr>
      <w:r>
        <w:rPr>
          <w:rFonts w:ascii="Times New Roman" w:eastAsia="Times New Roman" w:hAnsi="Times New Roman" w:cs="Times New Roman"/>
          <w:b/>
        </w:rPr>
        <w:t>PUBLIC</w:t>
      </w:r>
      <w:r>
        <w:rPr>
          <w:rFonts w:ascii="Quattrocento Sans" w:eastAsia="Quattrocento Sans" w:hAnsi="Quattrocento Sans" w:cs="Quattrocento Sans"/>
        </w:rPr>
        <w:t>•</w:t>
      </w:r>
      <w:r>
        <w:rPr>
          <w:rFonts w:ascii="Times New Roman" w:eastAsia="Times New Roman" w:hAnsi="Times New Roman" w:cs="Times New Roman"/>
          <w:b/>
        </w:rPr>
        <w:t>TREASURER/FINANCE</w:t>
      </w:r>
    </w:p>
    <w:p w14:paraId="42E0C81E" w14:textId="77777777" w:rsidR="00A31319" w:rsidRDefault="00A31319" w:rsidP="00A31319">
      <w:pPr>
        <w:pBdr>
          <w:top w:val="nil"/>
          <w:left w:val="nil"/>
          <w:bottom w:val="nil"/>
          <w:right w:val="nil"/>
          <w:between w:val="nil"/>
        </w:pBdr>
        <w:spacing w:after="1" w:line="259" w:lineRule="auto"/>
        <w:ind w:left="10" w:firstLine="710"/>
        <w:rPr>
          <w:rFonts w:ascii="Calibri" w:eastAsia="Calibri" w:hAnsi="Calibri" w:cs="Calibri"/>
        </w:rPr>
      </w:pPr>
      <w:r>
        <w:rPr>
          <w:rFonts w:ascii="Times New Roman" w:eastAsia="Times New Roman" w:hAnsi="Times New Roman" w:cs="Times New Roman"/>
          <w:b/>
        </w:rPr>
        <w:t xml:space="preserve">DIRECTOR </w:t>
      </w:r>
      <w:r>
        <w:rPr>
          <w:rFonts w:ascii="Quattrocento Sans" w:eastAsia="Quattrocento Sans" w:hAnsi="Quattrocento Sans" w:cs="Quattrocento Sans"/>
        </w:rPr>
        <w:t>•</w:t>
      </w:r>
      <w:r>
        <w:t xml:space="preserve"> </w:t>
      </w:r>
      <w:r>
        <w:rPr>
          <w:rFonts w:ascii="Times New Roman" w:eastAsia="Times New Roman" w:hAnsi="Times New Roman" w:cs="Times New Roman"/>
          <w:b/>
        </w:rPr>
        <w:t>COMMISSION</w:t>
      </w:r>
    </w:p>
    <w:p w14:paraId="4469FCB1" w14:textId="77777777" w:rsidR="00A31319" w:rsidRDefault="00A31319" w:rsidP="00A31319">
      <w:pPr>
        <w:numPr>
          <w:ilvl w:val="0"/>
          <w:numId w:val="3"/>
        </w:numPr>
        <w:pBdr>
          <w:top w:val="nil"/>
          <w:left w:val="nil"/>
          <w:bottom w:val="nil"/>
          <w:right w:val="nil"/>
          <w:between w:val="nil"/>
        </w:pBdr>
        <w:spacing w:after="1" w:line="259" w:lineRule="auto"/>
        <w:rPr>
          <w:rFonts w:ascii="Times New Roman" w:eastAsia="Times New Roman" w:hAnsi="Times New Roman" w:cs="Times New Roman"/>
          <w:b/>
        </w:rPr>
      </w:pPr>
      <w:r>
        <w:rPr>
          <w:rFonts w:ascii="Times New Roman" w:eastAsia="Times New Roman" w:hAnsi="Times New Roman" w:cs="Times New Roman"/>
          <w:b/>
        </w:rPr>
        <w:t>ADJOURN</w:t>
      </w:r>
    </w:p>
    <w:p w14:paraId="310FEB51" w14:textId="77777777" w:rsidR="00A31319" w:rsidRDefault="00A31319" w:rsidP="00A31319">
      <w:pPr>
        <w:spacing w:line="259" w:lineRule="auto"/>
        <w:rPr>
          <w:rFonts w:ascii="Times New Roman" w:eastAsia="Times New Roman" w:hAnsi="Times New Roman" w:cs="Times New Roman"/>
          <w:b/>
        </w:rPr>
      </w:pPr>
    </w:p>
    <w:p w14:paraId="4AC3542C" w14:textId="77777777" w:rsidR="00A31319" w:rsidRDefault="00A31319" w:rsidP="00A31319">
      <w:pPr>
        <w:spacing w:line="259" w:lineRule="auto"/>
        <w:rPr>
          <w:rFonts w:ascii="Times New Roman" w:eastAsia="Times New Roman" w:hAnsi="Times New Roman" w:cs="Times New Roman"/>
          <w:b/>
        </w:rPr>
      </w:pPr>
    </w:p>
    <w:p w14:paraId="4280FC58" w14:textId="77777777" w:rsidR="00A31319" w:rsidRDefault="00A31319" w:rsidP="00A31319">
      <w:pPr>
        <w:spacing w:line="259" w:lineRule="auto"/>
      </w:pPr>
      <w:r>
        <w:rPr>
          <w:rFonts w:ascii="Times New Roman" w:eastAsia="Times New Roman" w:hAnsi="Times New Roman" w:cs="Times New Roman"/>
          <w:b/>
        </w:rPr>
        <w:t xml:space="preserve"> </w:t>
      </w:r>
      <w:r>
        <w:rPr>
          <w:rFonts w:ascii="Times New Roman" w:eastAsia="Times New Roman" w:hAnsi="Times New Roman" w:cs="Times New Roman"/>
          <w:b/>
          <w:sz w:val="20"/>
          <w:szCs w:val="20"/>
        </w:rPr>
        <w:t xml:space="preserve">** Per Policy, Public comment will be decided at the discretion of the Chair- please Note that Public comment is not required by law and may at times not be permitted for any reason. </w:t>
      </w:r>
    </w:p>
    <w:p w14:paraId="7503F3B0" w14:textId="77777777" w:rsidR="00635C30" w:rsidRDefault="00635C30"/>
    <w:sectPr w:rsidR="00635C30" w:rsidSect="00A31319">
      <w:type w:val="continuous"/>
      <w:pgSz w:w="12240" w:h="15840"/>
      <w:pgMar w:top="1440" w:right="1440" w:bottom="1440" w:left="1440" w:header="720" w:footer="720" w:gutter="0"/>
      <w:cols w:num="2" w:space="720" w:equalWidth="0">
        <w:col w:w="4320" w:space="720"/>
        <w:col w:w="432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Quattrocento Sans">
    <w:charset w:val="00"/>
    <w:family w:val="swiss"/>
    <w:pitch w:val="variable"/>
    <w:sig w:usb0="800000BF" w:usb1="4000005B"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06A6C"/>
    <w:multiLevelType w:val="multilevel"/>
    <w:tmpl w:val="0716379A"/>
    <w:lvl w:ilvl="0">
      <w:start w:val="1"/>
      <w:numFmt w:val="upperRoman"/>
      <w:lvlText w:val="%1."/>
      <w:lvlJc w:val="left"/>
      <w:pPr>
        <w:ind w:left="10" w:hanging="10"/>
      </w:pPr>
      <w:rPr>
        <w:u w:val="none"/>
      </w:rPr>
    </w:lvl>
    <w:lvl w:ilvl="1">
      <w:start w:val="1"/>
      <w:numFmt w:val="lowerLetter"/>
      <w:lvlText w:val="%2"/>
      <w:lvlJc w:val="left"/>
      <w:pPr>
        <w:ind w:left="1080" w:hanging="1080"/>
      </w:pPr>
      <w:rPr>
        <w:u w:val="none"/>
      </w:rPr>
    </w:lvl>
    <w:lvl w:ilvl="2">
      <w:start w:val="1"/>
      <w:numFmt w:val="lowerRoman"/>
      <w:lvlText w:val="%3"/>
      <w:lvlJc w:val="left"/>
      <w:pPr>
        <w:ind w:left="1800" w:hanging="1800"/>
      </w:pPr>
      <w:rPr>
        <w:u w:val="none"/>
      </w:rPr>
    </w:lvl>
    <w:lvl w:ilvl="3">
      <w:start w:val="1"/>
      <w:numFmt w:val="decimal"/>
      <w:lvlText w:val="%4"/>
      <w:lvlJc w:val="left"/>
      <w:pPr>
        <w:ind w:left="2520" w:hanging="2520"/>
      </w:pPr>
      <w:rPr>
        <w:u w:val="none"/>
      </w:rPr>
    </w:lvl>
    <w:lvl w:ilvl="4">
      <w:start w:val="1"/>
      <w:numFmt w:val="lowerLetter"/>
      <w:lvlText w:val="%5"/>
      <w:lvlJc w:val="left"/>
      <w:pPr>
        <w:ind w:left="3240" w:hanging="3240"/>
      </w:pPr>
      <w:rPr>
        <w:u w:val="none"/>
      </w:rPr>
    </w:lvl>
    <w:lvl w:ilvl="5">
      <w:start w:val="1"/>
      <w:numFmt w:val="lowerRoman"/>
      <w:lvlText w:val="%6"/>
      <w:lvlJc w:val="left"/>
      <w:pPr>
        <w:ind w:left="3960" w:hanging="3960"/>
      </w:pPr>
      <w:rPr>
        <w:u w:val="none"/>
      </w:rPr>
    </w:lvl>
    <w:lvl w:ilvl="6">
      <w:start w:val="1"/>
      <w:numFmt w:val="decimal"/>
      <w:lvlText w:val="%7"/>
      <w:lvlJc w:val="left"/>
      <w:pPr>
        <w:ind w:left="4680" w:hanging="4680"/>
      </w:pPr>
      <w:rPr>
        <w:u w:val="none"/>
      </w:rPr>
    </w:lvl>
    <w:lvl w:ilvl="7">
      <w:start w:val="1"/>
      <w:numFmt w:val="lowerLetter"/>
      <w:lvlText w:val="%8"/>
      <w:lvlJc w:val="left"/>
      <w:pPr>
        <w:ind w:left="5400" w:hanging="5400"/>
      </w:pPr>
      <w:rPr>
        <w:u w:val="none"/>
      </w:rPr>
    </w:lvl>
    <w:lvl w:ilvl="8">
      <w:start w:val="1"/>
      <w:numFmt w:val="lowerRoman"/>
      <w:lvlText w:val="%9"/>
      <w:lvlJc w:val="left"/>
      <w:pPr>
        <w:ind w:left="6120" w:hanging="6120"/>
      </w:pPr>
      <w:rPr>
        <w:u w:val="none"/>
      </w:rPr>
    </w:lvl>
  </w:abstractNum>
  <w:abstractNum w:abstractNumId="1" w15:restartNumberingAfterBreak="0">
    <w:nsid w:val="36FF11C2"/>
    <w:multiLevelType w:val="multilevel"/>
    <w:tmpl w:val="B00E854E"/>
    <w:lvl w:ilvl="0">
      <w:start w:val="1"/>
      <w:numFmt w:val="decimal"/>
      <w:lvlText w:val="%1."/>
      <w:lvlJc w:val="left"/>
      <w:pPr>
        <w:ind w:left="720" w:hanging="360"/>
      </w:pPr>
      <w:rPr>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7B938E2"/>
    <w:multiLevelType w:val="multilevel"/>
    <w:tmpl w:val="021098EA"/>
    <w:lvl w:ilvl="0">
      <w:start w:val="1"/>
      <w:numFmt w:val="decimal"/>
      <w:lvlText w:val="%1."/>
      <w:lvlJc w:val="left"/>
      <w:pPr>
        <w:ind w:left="720" w:hanging="360"/>
      </w:pPr>
      <w:rPr>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CF31D5E"/>
    <w:multiLevelType w:val="hybridMultilevel"/>
    <w:tmpl w:val="F9EA365C"/>
    <w:lvl w:ilvl="0" w:tplc="CEAE92F0">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89838427">
    <w:abstractNumId w:val="1"/>
  </w:num>
  <w:num w:numId="2" w16cid:durableId="740443627">
    <w:abstractNumId w:val="2"/>
  </w:num>
  <w:num w:numId="3" w16cid:durableId="2104691015">
    <w:abstractNumId w:val="0"/>
  </w:num>
  <w:num w:numId="4" w16cid:durableId="16736082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319"/>
    <w:rsid w:val="00043F56"/>
    <w:rsid w:val="00526586"/>
    <w:rsid w:val="0058605A"/>
    <w:rsid w:val="00635C30"/>
    <w:rsid w:val="009D7192"/>
    <w:rsid w:val="00A31319"/>
    <w:rsid w:val="00A555A9"/>
    <w:rsid w:val="00DE3E48"/>
    <w:rsid w:val="00E30F8F"/>
    <w:rsid w:val="00EC238B"/>
    <w:rsid w:val="00EE2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C3D07"/>
  <w15:chartTrackingRefBased/>
  <w15:docId w15:val="{47E3DAA6-83B2-47F7-B891-A16E0D947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319"/>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A313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13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13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13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13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131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131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131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131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13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13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13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13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13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13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13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13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1319"/>
    <w:rPr>
      <w:rFonts w:eastAsiaTheme="majorEastAsia" w:cstheme="majorBidi"/>
      <w:color w:val="272727" w:themeColor="text1" w:themeTint="D8"/>
    </w:rPr>
  </w:style>
  <w:style w:type="paragraph" w:styleId="Title">
    <w:name w:val="Title"/>
    <w:basedOn w:val="Normal"/>
    <w:next w:val="Normal"/>
    <w:link w:val="TitleChar"/>
    <w:uiPriority w:val="10"/>
    <w:qFormat/>
    <w:rsid w:val="00A313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13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13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13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1319"/>
    <w:pPr>
      <w:spacing w:before="160"/>
      <w:jc w:val="center"/>
    </w:pPr>
    <w:rPr>
      <w:i/>
      <w:iCs/>
      <w:color w:val="404040" w:themeColor="text1" w:themeTint="BF"/>
    </w:rPr>
  </w:style>
  <w:style w:type="character" w:customStyle="1" w:styleId="QuoteChar">
    <w:name w:val="Quote Char"/>
    <w:basedOn w:val="DefaultParagraphFont"/>
    <w:link w:val="Quote"/>
    <w:uiPriority w:val="29"/>
    <w:rsid w:val="00A31319"/>
    <w:rPr>
      <w:i/>
      <w:iCs/>
      <w:color w:val="404040" w:themeColor="text1" w:themeTint="BF"/>
    </w:rPr>
  </w:style>
  <w:style w:type="paragraph" w:styleId="ListParagraph">
    <w:name w:val="List Paragraph"/>
    <w:basedOn w:val="Normal"/>
    <w:uiPriority w:val="34"/>
    <w:qFormat/>
    <w:rsid w:val="00A31319"/>
    <w:pPr>
      <w:ind w:left="720"/>
      <w:contextualSpacing/>
    </w:pPr>
  </w:style>
  <w:style w:type="character" w:styleId="IntenseEmphasis">
    <w:name w:val="Intense Emphasis"/>
    <w:basedOn w:val="DefaultParagraphFont"/>
    <w:uiPriority w:val="21"/>
    <w:qFormat/>
    <w:rsid w:val="00A31319"/>
    <w:rPr>
      <w:i/>
      <w:iCs/>
      <w:color w:val="0F4761" w:themeColor="accent1" w:themeShade="BF"/>
    </w:rPr>
  </w:style>
  <w:style w:type="paragraph" w:styleId="IntenseQuote">
    <w:name w:val="Intense Quote"/>
    <w:basedOn w:val="Normal"/>
    <w:next w:val="Normal"/>
    <w:link w:val="IntenseQuoteChar"/>
    <w:uiPriority w:val="30"/>
    <w:qFormat/>
    <w:rsid w:val="00A313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1319"/>
    <w:rPr>
      <w:i/>
      <w:iCs/>
      <w:color w:val="0F4761" w:themeColor="accent1" w:themeShade="BF"/>
    </w:rPr>
  </w:style>
  <w:style w:type="character" w:styleId="IntenseReference">
    <w:name w:val="Intense Reference"/>
    <w:basedOn w:val="DefaultParagraphFont"/>
    <w:uiPriority w:val="32"/>
    <w:qFormat/>
    <w:rsid w:val="00A313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Lunenburg-Public-Access-Cable-15742727097530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Lunenburg-Public-Access-Cable-157427270975305/" TargetMode="External"/><Relationship Id="rId5" Type="http://schemas.openxmlformats.org/officeDocument/2006/relationships/hyperlink" Target="https://www.facebook.com/Lunenburg-Public-Access-Cable-157427270975305/"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559</Words>
  <Characters>3191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Defiant Ones Motorcycle Associaiton-JB CEO</dc:creator>
  <cp:keywords/>
  <dc:description/>
  <cp:lastModifiedBy>Defiant Ones Motorcycle Associaiton-JB CEO</cp:lastModifiedBy>
  <cp:revision>2</cp:revision>
  <dcterms:created xsi:type="dcterms:W3CDTF">2025-09-09T15:32:00Z</dcterms:created>
  <dcterms:modified xsi:type="dcterms:W3CDTF">2025-09-09T15:47:00Z</dcterms:modified>
</cp:coreProperties>
</file>